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Nagrody miasta Częstochowy Jura Pride za 2024 rok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Konkurs "Jura Pride" to najnowszy element miejskiego programu "Teraz Lepsza Praca" w UM Częstochowa. Jest to jeden z pierwszych konkursów, którego geograficzny zakres wykracza poza granice miasta.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kategorii ,,Firma” nagrodę przyznano spółce Evorain.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2023 roku rozpoczęto wdrożenie w częstochowskich szkołach średnich (jako pierwszych w kraju) aplikację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mytalent.link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zastosowaniu sieci neuronowych narzędzie to dostarcza młodemu człowiekowi unikalnej wiedzy o samym sobie w zakresie indywidualnych predyspozycji do wykonywania tej czy innej profesji. Aplikacja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mytalent.link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zwieńczenie doświadczenie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Evorain</w:t>
        </w:r>
      </w:hyperlink>
      <w:r>
        <w:rPr>
          <w:rFonts w:ascii="calibri" w:hAnsi="calibri" w:eastAsia="calibri" w:cs="calibri"/>
          <w:sz w:val="24"/>
          <w:szCs w:val="24"/>
        </w:rPr>
        <w:t xml:space="preserve"> w biznesie z wiedzą naukowców Politechniki Częstochowskiej z zakresu sztucznej inteligencji.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współpracuje w zakresie wdrażania rozwiązań informatycznych m.in. z markami PGNiG, X-kom, Morele.net, a od pewnego czasu angażuje się też w tworzenie narzędzia wspomagającego pracę doradców zawodowych.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imieniu Evorain nagrodę odebrał prezes zarządu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 Jakub Romanowski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ytalent.link" TargetMode="External"/><Relationship Id="rId8" Type="http://schemas.openxmlformats.org/officeDocument/2006/relationships/hyperlink" Target="https://evorain.com" TargetMode="External"/><Relationship Id="rId9" Type="http://schemas.openxmlformats.org/officeDocument/2006/relationships/hyperlink" Target="https://www.linkedin.com/in/romanowski-jaku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2026-10-02T03:31:58+02:00</dcterms:created>
  <dcterms:modified xsi:type="dcterms:W3CDTF">2026-10-02T03:31:58+02:00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